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hint="default" w:ascii="Times New Roman" w:hAnsi="Times New Roman" w:cs="Times New Roman"/>
          <w:lang w:val="pt-BR"/>
        </w:rPr>
      </w:pPr>
      <w:r>
        <w:rPr>
          <w:rFonts w:hint="default" w:ascii="Times New Roman" w:hAnsi="Times New Roman" w:cs="Times New Roman"/>
          <w:lang w:val="pt-BR"/>
        </w:rPr>
        <w:t>Ficha  de inscrição- Disciplinas Isoladas- 2020/1</w:t>
      </w:r>
    </w:p>
    <w:p>
      <w:pPr>
        <w:spacing w:after="0" w:line="240" w:lineRule="auto"/>
        <w:rPr>
          <w:rFonts w:hint="default" w:ascii="Times New Roman" w:hAnsi="Times New Roman" w:cs="Times New Roman"/>
          <w:lang w:val="pt-BR"/>
        </w:rPr>
      </w:pPr>
      <w:r>
        <w:rPr>
          <w:rFonts w:hint="default" w:ascii="Times New Roman" w:hAnsi="Times New Roman" w:cs="Times New Roman"/>
          <w:lang w:val="pt-BR"/>
        </w:rPr>
        <w:t>Ensino Remoto Emergencial 2020 – PPG em Filosofia</w:t>
      </w:r>
    </w:p>
    <w:p>
      <w:pPr>
        <w:spacing w:after="0" w:line="240" w:lineRule="auto"/>
        <w:rPr>
          <w:rFonts w:hint="default" w:ascii="Times New Roman" w:hAnsi="Times New Roman" w:cs="Times New Roman"/>
          <w:lang w:val="pt-BR"/>
        </w:rPr>
      </w:pPr>
    </w:p>
    <w:p>
      <w:pPr>
        <w:spacing w:after="0" w:line="240" w:lineRule="auto"/>
        <w:rPr>
          <w:rFonts w:hint="default" w:ascii="Times New Roman" w:hAnsi="Times New Roman" w:cs="Times New Roman"/>
          <w:lang w:val="pt-BR"/>
        </w:rPr>
      </w:pPr>
      <w:r>
        <w:rPr>
          <w:rFonts w:hint="default" w:ascii="Times New Roman" w:hAnsi="Times New Roman" w:cs="Times New Roman"/>
          <w:lang w:val="pt-BR"/>
        </w:rPr>
        <w:t>(Mestrado e Doutorado)</w:t>
      </w:r>
    </w:p>
    <w:tbl>
      <w:tblPr>
        <w:tblStyle w:val="9"/>
        <w:tblpPr w:leftFromText="180" w:rightFromText="180" w:vertAnchor="text" w:horzAnchor="page" w:tblpX="1342" w:tblpY="185"/>
        <w:tblOverlap w:val="never"/>
        <w:tblW w:w="93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4"/>
        <w:gridCol w:w="2084"/>
        <w:gridCol w:w="12"/>
        <w:gridCol w:w="1042"/>
        <w:gridCol w:w="4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4" w:type="dxa"/>
            <w:gridSpan w:val="5"/>
          </w:tcPr>
          <w:p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Identificação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4" w:type="dxa"/>
            <w:gridSpan w:val="5"/>
          </w:tcPr>
          <w:p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Nome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68" w:type="dxa"/>
            <w:gridSpan w:val="2"/>
          </w:tcPr>
          <w:p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Sexo    F (    )         M (   )</w:t>
            </w:r>
          </w:p>
        </w:tc>
        <w:tc>
          <w:tcPr>
            <w:tcW w:w="5156" w:type="dxa"/>
            <w:gridSpan w:val="3"/>
          </w:tcPr>
          <w:p>
            <w:pPr>
              <w:tabs>
                <w:tab w:val="center" w:pos="2470"/>
              </w:tabs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Data de nascimento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4" w:type="dxa"/>
            <w:gridSpan w:val="5"/>
          </w:tcPr>
          <w:p>
            <w:pPr>
              <w:tabs>
                <w:tab w:val="center" w:pos="2470"/>
              </w:tabs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Raça (   ) Amarelo  (   ) Branco (   ) Índio (   )  Pardo  (   ) Preto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84" w:type="dxa"/>
          </w:tcPr>
          <w:p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RG </w:t>
            </w:r>
          </w:p>
        </w:tc>
        <w:tc>
          <w:tcPr>
            <w:tcW w:w="3138" w:type="dxa"/>
            <w:gridSpan w:val="3"/>
          </w:tcPr>
          <w:p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Órgão Expedidor </w:t>
            </w:r>
          </w:p>
        </w:tc>
        <w:tc>
          <w:tcPr>
            <w:tcW w:w="4102" w:type="dxa"/>
          </w:tcPr>
          <w:p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Data de expedição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68" w:type="dxa"/>
            <w:gridSpan w:val="2"/>
          </w:tcPr>
          <w:p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CPF </w:t>
            </w:r>
          </w:p>
        </w:tc>
        <w:tc>
          <w:tcPr>
            <w:tcW w:w="5156" w:type="dxa"/>
            <w:gridSpan w:val="3"/>
          </w:tcPr>
          <w:p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Título de Eleitor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4" w:type="dxa"/>
            <w:gridSpan w:val="5"/>
          </w:tcPr>
          <w:p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Endereço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80" w:type="dxa"/>
            <w:gridSpan w:val="3"/>
          </w:tcPr>
          <w:p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Bairro </w:t>
            </w:r>
          </w:p>
        </w:tc>
        <w:tc>
          <w:tcPr>
            <w:tcW w:w="5144" w:type="dxa"/>
            <w:gridSpan w:val="2"/>
          </w:tcPr>
          <w:p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Cidade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68" w:type="dxa"/>
            <w:gridSpan w:val="2"/>
          </w:tcPr>
          <w:p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Estado </w:t>
            </w:r>
          </w:p>
        </w:tc>
        <w:tc>
          <w:tcPr>
            <w:tcW w:w="5156" w:type="dxa"/>
            <w:gridSpan w:val="3"/>
          </w:tcPr>
          <w:p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CEP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</w:trPr>
        <w:tc>
          <w:tcPr>
            <w:tcW w:w="4168" w:type="dxa"/>
            <w:gridSpan w:val="2"/>
          </w:tcPr>
          <w:p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Telefone </w:t>
            </w:r>
          </w:p>
        </w:tc>
        <w:tc>
          <w:tcPr>
            <w:tcW w:w="5156" w:type="dxa"/>
            <w:gridSpan w:val="3"/>
          </w:tcPr>
          <w:p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4" w:type="dxa"/>
            <w:gridSpan w:val="5"/>
          </w:tcPr>
          <w:p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Formação Universitária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4" w:type="dxa"/>
            <w:gridSpan w:val="5"/>
          </w:tcPr>
          <w:p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Instituição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4" w:type="dxa"/>
            <w:gridSpan w:val="5"/>
          </w:tcPr>
          <w:p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Curso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4" w:type="dxa"/>
            <w:gridSpan w:val="5"/>
          </w:tcPr>
          <w:p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Data de conclusão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4" w:type="dxa"/>
            <w:gridSpan w:val="5"/>
          </w:tcPr>
          <w:p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4" w:type="dxa"/>
            <w:gridSpan w:val="5"/>
          </w:tcPr>
          <w:p>
            <w:pPr>
              <w:spacing w:before="100" w:beforeAutospacing="1" w:after="100" w:afterAutospacing="1"/>
              <w:rPr>
                <w:color w:val="000000"/>
              </w:rPr>
            </w:pPr>
          </w:p>
          <w:p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</w:tbl>
    <w:p>
      <w:pPr>
        <w:spacing w:after="0" w:line="240" w:lineRule="auto"/>
        <w:rPr>
          <w:rFonts w:hint="default"/>
          <w:lang w:val="pt-BR"/>
        </w:rPr>
      </w:pPr>
    </w:p>
    <w:tbl>
      <w:tblPr>
        <w:tblStyle w:val="10"/>
        <w:tblpPr w:leftFromText="141" w:rightFromText="141" w:vertAnchor="page" w:horzAnchor="page" w:tblpX="801" w:tblpY="6084"/>
        <w:tblW w:w="108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216"/>
        <w:gridCol w:w="1867"/>
        <w:gridCol w:w="2900"/>
        <w:gridCol w:w="2083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245" w:type="dxa"/>
            <w:shd w:val="clear" w:color="auto" w:fill="D7D7D7" w:themeFill="background1" w:themeFillShade="D8"/>
          </w:tcPr>
          <w:p>
            <w:pP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>Dia</w:t>
            </w:r>
          </w:p>
        </w:tc>
        <w:tc>
          <w:tcPr>
            <w:tcW w:w="1216" w:type="dxa"/>
            <w:shd w:val="clear" w:color="auto" w:fill="D7D7D7" w:themeFill="background1" w:themeFillShade="D8"/>
          </w:tcPr>
          <w:p>
            <w:pP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>Horário</w:t>
            </w:r>
          </w:p>
        </w:tc>
        <w:tc>
          <w:tcPr>
            <w:tcW w:w="1867" w:type="dxa"/>
            <w:shd w:val="clear" w:color="auto" w:fill="D7D7D7" w:themeFill="background1" w:themeFillShade="D8"/>
          </w:tcPr>
          <w:p>
            <w:pP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>Professor</w:t>
            </w:r>
          </w:p>
        </w:tc>
        <w:tc>
          <w:tcPr>
            <w:tcW w:w="2900" w:type="dxa"/>
            <w:shd w:val="clear" w:color="auto" w:fill="D7D7D7" w:themeFill="background1" w:themeFillShade="D8"/>
          </w:tcPr>
          <w:p>
            <w:pP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 xml:space="preserve">Disciplina </w:t>
            </w:r>
          </w:p>
        </w:tc>
        <w:tc>
          <w:tcPr>
            <w:tcW w:w="2083" w:type="dxa"/>
            <w:shd w:val="clear" w:color="auto" w:fill="D7D7D7" w:themeFill="background1" w:themeFillShade="D8"/>
          </w:tcPr>
          <w:p>
            <w:pP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>Linha de Pesquisa</w:t>
            </w:r>
          </w:p>
        </w:tc>
        <w:tc>
          <w:tcPr>
            <w:tcW w:w="1567" w:type="dxa"/>
            <w:shd w:val="clear" w:color="auto" w:fill="D7D7D7" w:themeFill="background1" w:themeFillShade="D8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Disciplinas escolhidas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1245" w:type="dxa"/>
          </w:tcPr>
          <w:p>
            <w:pP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Terça e quinta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>-feira</w:t>
            </w:r>
          </w:p>
        </w:tc>
        <w:tc>
          <w:tcPr>
            <w:tcW w:w="1216" w:type="dxa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14:00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 xml:space="preserve"> às 1</w:t>
            </w: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6:15</w:t>
            </w:r>
          </w:p>
        </w:tc>
        <w:tc>
          <w:tcPr>
            <w:tcW w:w="1867" w:type="dxa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>Prof.</w:t>
            </w: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Guilherme Motta</w:t>
            </w:r>
          </w:p>
        </w:tc>
        <w:tc>
          <w:tcPr>
            <w:tcW w:w="2900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i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/>
                <w:sz w:val="20"/>
                <w:szCs w:val="20"/>
                <w:lang w:val="pt-BR" w:eastAsia="pt-BR"/>
              </w:rPr>
              <w:t xml:space="preserve">O alcance da utopia platônica na República </w:t>
            </w:r>
          </w:p>
        </w:tc>
        <w:tc>
          <w:tcPr>
            <w:tcW w:w="2083" w:type="dxa"/>
            <w:shd w:val="clear" w:color="auto" w:fill="D7D7D7" w:themeFill="background1" w:themeFillShade="D8"/>
          </w:tcPr>
          <w:p>
            <w:pP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>Ética e Filosofia Política</w:t>
            </w:r>
          </w:p>
        </w:tc>
        <w:tc>
          <w:tcPr>
            <w:tcW w:w="1567" w:type="dxa"/>
            <w:shd w:val="clear" w:color="auto" w:fill="D7D7D7" w:themeFill="background1" w:themeFillShade="D8"/>
          </w:tcPr>
          <w:p>
            <w:pP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1245" w:type="dxa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Quinta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>-feira</w:t>
            </w: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 xml:space="preserve"> e Sexta-feira</w:t>
            </w:r>
          </w:p>
        </w:tc>
        <w:tc>
          <w:tcPr>
            <w:tcW w:w="1216" w:type="dxa"/>
          </w:tcPr>
          <w:p>
            <w:pP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16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>:</w:t>
            </w: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3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>0  às 18:</w:t>
            </w: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3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>0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</w:pPr>
          </w:p>
        </w:tc>
        <w:tc>
          <w:tcPr>
            <w:tcW w:w="1867" w:type="dxa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>Prof.</w:t>
            </w: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ªCíntia Vieira da Silva</w:t>
            </w:r>
          </w:p>
        </w:tc>
        <w:tc>
          <w:tcPr>
            <w:tcW w:w="2900" w:type="dxa"/>
            <w:vAlign w:val="top"/>
          </w:tcPr>
          <w:p>
            <w:pPr>
              <w:rPr>
                <w:rFonts w:ascii="Times New Roman" w:hAnsi="Times New Roman" w:cs="Times New Roman" w:eastAsiaTheme="minorEastAsia"/>
                <w:i/>
                <w:sz w:val="20"/>
                <w:szCs w:val="20"/>
                <w:lang w:eastAsia="pt-BR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/>
                <w:sz w:val="20"/>
                <w:szCs w:val="20"/>
                <w:lang w:val="en-US" w:eastAsia="pt-BR"/>
              </w:rPr>
              <w:t>Deleuze e as Artes</w:t>
            </w:r>
          </w:p>
        </w:tc>
        <w:tc>
          <w:tcPr>
            <w:tcW w:w="2083" w:type="dxa"/>
            <w:shd w:val="clear" w:color="auto" w:fill="D7D7D7" w:themeFill="background1" w:themeFillShade="D8"/>
          </w:tcPr>
          <w:p>
            <w:pP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Estética e Filosofia da Arte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567" w:type="dxa"/>
            <w:shd w:val="clear" w:color="auto" w:fill="D7D7D7" w:themeFill="background1" w:themeFillShade="D8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1245" w:type="dxa"/>
          </w:tcPr>
          <w:p>
            <w:pP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>Quarta-feira</w:t>
            </w:r>
          </w:p>
        </w:tc>
        <w:tc>
          <w:tcPr>
            <w:tcW w:w="1216" w:type="dxa"/>
          </w:tcPr>
          <w:p>
            <w:pP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08:30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 xml:space="preserve">  às </w:t>
            </w: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 xml:space="preserve"> 11:30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867" w:type="dxa"/>
          </w:tcPr>
          <w:p>
            <w:pP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 xml:space="preserve">Prof </w:t>
            </w: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Douglas Garcia</w:t>
            </w:r>
          </w:p>
        </w:tc>
        <w:tc>
          <w:tcPr>
            <w:tcW w:w="2900" w:type="dxa"/>
            <w:vAlign w:val="top"/>
          </w:tcPr>
          <w:p>
            <w:pPr>
              <w:rPr>
                <w:rFonts w:ascii="Times New Roman" w:hAnsi="Times New Roman" w:cs="Times New Roman" w:eastAsiaTheme="minorEastAsia"/>
                <w:i/>
                <w:sz w:val="20"/>
                <w:szCs w:val="20"/>
                <w:lang w:eastAsia="pt-BR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/>
                <w:sz w:val="20"/>
                <w:szCs w:val="20"/>
                <w:lang w:val="en-US" w:eastAsia="pt-BR"/>
              </w:rPr>
              <w:t>Introdução à Teoria dos Sentimentos Morais (1759), de Adam Smith</w:t>
            </w:r>
          </w:p>
        </w:tc>
        <w:tc>
          <w:tcPr>
            <w:tcW w:w="2083" w:type="dxa"/>
            <w:shd w:val="clear" w:color="auto" w:fill="D7D7D7" w:themeFill="background1" w:themeFillShade="D8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>Ética e Filosofia Polític</w:t>
            </w: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a</w:t>
            </w:r>
          </w:p>
        </w:tc>
        <w:tc>
          <w:tcPr>
            <w:tcW w:w="1567" w:type="dxa"/>
            <w:shd w:val="clear" w:color="auto" w:fill="D7D7D7" w:themeFill="background1" w:themeFillShade="D8"/>
          </w:tcPr>
          <w:p>
            <w:pP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1245" w:type="dxa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Segunda-feira</w:t>
            </w:r>
          </w:p>
        </w:tc>
        <w:tc>
          <w:tcPr>
            <w:tcW w:w="1216" w:type="dxa"/>
          </w:tcPr>
          <w:p>
            <w:pP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>14:00  às 18:00</w:t>
            </w:r>
          </w:p>
        </w:tc>
        <w:tc>
          <w:tcPr>
            <w:tcW w:w="1867" w:type="dxa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>Prof.</w:t>
            </w: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 xml:space="preserve"> José Luiz Furtado</w:t>
            </w:r>
          </w:p>
        </w:tc>
        <w:tc>
          <w:tcPr>
            <w:tcW w:w="2900" w:type="dxa"/>
            <w:vAlign w:val="top"/>
          </w:tcPr>
          <w:p>
            <w:pPr>
              <w:jc w:val="both"/>
              <w:rPr>
                <w:rFonts w:ascii="Times New Roman" w:hAnsi="Times New Roman" w:cs="Times New Roman" w:eastAsiaTheme="minorEastAsia"/>
                <w:i/>
                <w:sz w:val="20"/>
                <w:szCs w:val="20"/>
                <w:lang w:eastAsia="pt-BR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/>
                <w:sz w:val="20"/>
                <w:szCs w:val="20"/>
                <w:lang w:val="en-US" w:eastAsia="pt-BR"/>
              </w:rPr>
              <w:t xml:space="preserve">Ontologia Fenomenológica </w:t>
            </w:r>
          </w:p>
        </w:tc>
        <w:tc>
          <w:tcPr>
            <w:tcW w:w="2083" w:type="dxa"/>
            <w:shd w:val="clear" w:color="auto" w:fill="D7D7D7" w:themeFill="background1" w:themeFillShade="D8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>Metafísica</w:t>
            </w: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, Epistemologia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 xml:space="preserve"> e Filosofia da Religiã</w:t>
            </w: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o</w:t>
            </w:r>
          </w:p>
        </w:tc>
        <w:tc>
          <w:tcPr>
            <w:tcW w:w="1567" w:type="dxa"/>
            <w:shd w:val="clear" w:color="auto" w:fill="D7D7D7" w:themeFill="background1" w:themeFillShade="D8"/>
          </w:tcPr>
          <w:p>
            <w:pP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1245" w:type="dxa"/>
          </w:tcPr>
          <w:p>
            <w:pP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Terça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>-feira</w:t>
            </w:r>
          </w:p>
        </w:tc>
        <w:tc>
          <w:tcPr>
            <w:tcW w:w="1216" w:type="dxa"/>
          </w:tcPr>
          <w:p>
            <w:pP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>14:00  às 18:00</w:t>
            </w:r>
          </w:p>
        </w:tc>
        <w:tc>
          <w:tcPr>
            <w:tcW w:w="1867" w:type="dxa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 xml:space="preserve">Prof. </w:t>
            </w: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Ricardo Nachmanowicz</w:t>
            </w:r>
          </w:p>
        </w:tc>
        <w:tc>
          <w:tcPr>
            <w:tcW w:w="2900" w:type="dxa"/>
            <w:vAlign w:val="top"/>
          </w:tcPr>
          <w:p>
            <w:pPr>
              <w:rPr>
                <w:rFonts w:ascii="Times New Roman" w:hAnsi="Times New Roman" w:cs="Times New Roman" w:eastAsiaTheme="minorEastAsia"/>
                <w:i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b/>
                <w:bCs/>
                <w:i/>
                <w:sz w:val="20"/>
                <w:szCs w:val="20"/>
                <w:lang w:eastAsia="pt-BR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i/>
                <w:sz w:val="20"/>
                <w:szCs w:val="20"/>
                <w:lang w:val="en-US" w:eastAsia="pt-BR"/>
              </w:rPr>
              <w:t>A estética na tradição fenomenológica</w:t>
            </w:r>
          </w:p>
        </w:tc>
        <w:tc>
          <w:tcPr>
            <w:tcW w:w="2083" w:type="dxa"/>
            <w:shd w:val="clear" w:color="auto" w:fill="D7D7D7" w:themeFill="background1" w:themeFillShade="D8"/>
          </w:tcPr>
          <w:p>
            <w:pP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>Estética e Filosofia da Arte</w:t>
            </w:r>
          </w:p>
        </w:tc>
        <w:tc>
          <w:tcPr>
            <w:tcW w:w="1567" w:type="dxa"/>
            <w:shd w:val="clear" w:color="auto" w:fill="D7D7D7" w:themeFill="background1" w:themeFillShade="D8"/>
          </w:tcPr>
          <w:p>
            <w:pP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</w:pPr>
          </w:p>
        </w:tc>
      </w:tr>
    </w:tbl>
    <w:p>
      <w:pPr>
        <w:spacing w:after="0" w:line="240" w:lineRule="auto"/>
        <w:rPr>
          <w:rFonts w:hint="default"/>
          <w:lang w:val="pt-BR"/>
        </w:rPr>
      </w:pPr>
      <w:bookmarkStart w:id="0" w:name="_GoBack"/>
      <w:bookmarkEnd w:id="0"/>
    </w:p>
    <w:p>
      <w:pPr>
        <w:spacing w:after="0" w:line="240" w:lineRule="auto"/>
        <w:rPr>
          <w:rFonts w:hint="default"/>
          <w:lang w:val="pt-BR"/>
        </w:rPr>
      </w:pPr>
    </w:p>
    <w:p>
      <w:pPr>
        <w:spacing w:after="0" w:line="240" w:lineRule="auto"/>
        <w:rPr>
          <w:rFonts w:hint="default"/>
          <w:lang w:val="pt-BR"/>
        </w:rPr>
      </w:pPr>
    </w:p>
    <w:p>
      <w:pPr>
        <w:spacing w:after="0" w:line="240" w:lineRule="auto"/>
        <w:rPr>
          <w:rFonts w:hint="default" w:ascii="Times New Roman" w:hAnsi="Times New Roman" w:cs="Times New Roman"/>
          <w:lang w:val="pt-BR"/>
        </w:rPr>
      </w:pPr>
      <w:r>
        <w:rPr>
          <w:rFonts w:hint="default" w:ascii="Times New Roman" w:hAnsi="Times New Roman" w:cs="Times New Roman"/>
          <w:lang w:val="pt-BR"/>
        </w:rPr>
        <w:t>Assinatura :</w:t>
      </w:r>
    </w:p>
    <w:sectPr>
      <w:headerReference r:id="rId3" w:type="default"/>
      <w:pgSz w:w="11906" w:h="16838"/>
      <w:pgMar w:top="624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p>
    <w:pPr>
      <w:jc w:val="center"/>
      <w:outlineLvl w:val="0"/>
    </w:pPr>
    <w:r>
      <w:rPr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5589270</wp:posOffset>
          </wp:positionH>
          <wp:positionV relativeFrom="paragraph">
            <wp:posOffset>0</wp:posOffset>
          </wp:positionV>
          <wp:extent cx="516255" cy="1143000"/>
          <wp:effectExtent l="0" t="0" r="0" b="0"/>
          <wp:wrapTight wrapText="bothSides">
            <wp:wrapPolygon>
              <wp:start x="0" y="0"/>
              <wp:lineTo x="0" y="21240"/>
              <wp:lineTo x="20723" y="21240"/>
              <wp:lineTo x="20723" y="0"/>
              <wp:lineTo x="0" y="0"/>
            </wp:wrapPolygon>
          </wp:wrapTight>
          <wp:docPr id="3" name="Imagem 3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625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114300</wp:posOffset>
          </wp:positionV>
          <wp:extent cx="685800" cy="685800"/>
          <wp:effectExtent l="0" t="0" r="0" b="0"/>
          <wp:wrapTight wrapText="bothSides">
            <wp:wrapPolygon>
              <wp:start x="0" y="0"/>
              <wp:lineTo x="0" y="21000"/>
              <wp:lineTo x="21000" y="21000"/>
              <wp:lineTo x="21000" y="0"/>
              <wp:lineTo x="0" y="0"/>
            </wp:wrapPolygon>
          </wp:wrapTight>
          <wp:docPr id="4" name="Imagem 4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BRASÃ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6000" contrast="-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0"/>
        <w:szCs w:val="20"/>
      </w:rPr>
      <w:t>MINISTÉRIO DA EDUCAÇÃO</w:t>
    </w:r>
  </w:p>
  <w:p>
    <w:pPr>
      <w:pBdr>
        <w:bottom w:val="single" w:color="auto" w:sz="4" w:space="5"/>
      </w:pBdr>
      <w:jc w:val="center"/>
      <w:rPr>
        <w:sz w:val="20"/>
        <w:szCs w:val="20"/>
      </w:rPr>
    </w:pPr>
    <w:r>
      <w:rPr>
        <w:sz w:val="20"/>
        <w:szCs w:val="20"/>
      </w:rPr>
      <w:t>UNIVERSIDADE FEDERAL DE OURO PRETO - UFOP</w:t>
    </w:r>
  </w:p>
  <w:p>
    <w:pPr>
      <w:pBdr>
        <w:bottom w:val="single" w:color="auto" w:sz="4" w:space="5"/>
      </w:pBdr>
      <w:jc w:val="center"/>
      <w:rPr>
        <w:sz w:val="20"/>
        <w:szCs w:val="20"/>
      </w:rPr>
    </w:pP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t>INSTITUTO DE FILOSOFIA, ARTES E CULTURA – IFAC</w:t>
    </w:r>
  </w:p>
  <w:p>
    <w:pPr>
      <w:pBdr>
        <w:bottom w:val="single" w:color="auto" w:sz="4" w:space="5"/>
      </w:pBdr>
      <w:jc w:val="center"/>
      <w:rPr>
        <w:sz w:val="20"/>
        <w:szCs w:val="20"/>
      </w:rPr>
    </w:pPr>
    <w:r>
      <w:rPr>
        <w:sz w:val="20"/>
        <w:szCs w:val="20"/>
      </w:rPr>
      <w:t>PROGRAMA DE PÓS-GRADUAÇÃO EM FILOSOFIA</w:t>
    </w:r>
  </w:p>
  <w:p>
    <w:pPr>
      <w:pBdr>
        <w:bottom w:val="single" w:color="auto" w:sz="4" w:space="5"/>
      </w:pBdr>
    </w:pPr>
    <w:r>
      <w:t xml:space="preserve">             </w:t>
    </w:r>
  </w:p>
  <w:p>
    <w:pPr>
      <w:pStyle w:val="3"/>
    </w:pP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157"/>
    <w:rsid w:val="00036163"/>
    <w:rsid w:val="00052E8F"/>
    <w:rsid w:val="000A6A70"/>
    <w:rsid w:val="000D0971"/>
    <w:rsid w:val="000D152B"/>
    <w:rsid w:val="00101546"/>
    <w:rsid w:val="00112429"/>
    <w:rsid w:val="002A2E20"/>
    <w:rsid w:val="00313A22"/>
    <w:rsid w:val="00363AA7"/>
    <w:rsid w:val="004A2B1A"/>
    <w:rsid w:val="004A3499"/>
    <w:rsid w:val="004D1A54"/>
    <w:rsid w:val="004D5719"/>
    <w:rsid w:val="00527157"/>
    <w:rsid w:val="00620DD3"/>
    <w:rsid w:val="006A6F83"/>
    <w:rsid w:val="00730DDC"/>
    <w:rsid w:val="007642FC"/>
    <w:rsid w:val="008601E4"/>
    <w:rsid w:val="008E6CF1"/>
    <w:rsid w:val="009154C5"/>
    <w:rsid w:val="00950AC0"/>
    <w:rsid w:val="00983801"/>
    <w:rsid w:val="009B0777"/>
    <w:rsid w:val="009C235F"/>
    <w:rsid w:val="00A055FD"/>
    <w:rsid w:val="00A138FA"/>
    <w:rsid w:val="00A20183"/>
    <w:rsid w:val="00AC3094"/>
    <w:rsid w:val="00AC45A6"/>
    <w:rsid w:val="00B5658E"/>
    <w:rsid w:val="00BE597B"/>
    <w:rsid w:val="00C2415F"/>
    <w:rsid w:val="00C972AD"/>
    <w:rsid w:val="00D27690"/>
    <w:rsid w:val="00D45A6B"/>
    <w:rsid w:val="00D72D11"/>
    <w:rsid w:val="00E23F85"/>
    <w:rsid w:val="00F974C7"/>
    <w:rsid w:val="07DA45A6"/>
    <w:rsid w:val="157B784B"/>
    <w:rsid w:val="24A94EF0"/>
    <w:rsid w:val="275D7FC3"/>
    <w:rsid w:val="2BA95E25"/>
    <w:rsid w:val="34D077C5"/>
    <w:rsid w:val="35F7309B"/>
    <w:rsid w:val="6666789D"/>
    <w:rsid w:val="72BF0126"/>
    <w:rsid w:val="755E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3">
    <w:name w:val="header"/>
    <w:basedOn w:val="1"/>
    <w:link w:val="12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4">
    <w:name w:val="footer"/>
    <w:basedOn w:val="1"/>
    <w:link w:val="13"/>
    <w:unhideWhenUsed/>
    <w:qFormat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Balloon Text"/>
    <w:basedOn w:val="1"/>
    <w:link w:val="14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table" w:styleId="10">
    <w:name w:val="Table Grid"/>
    <w:basedOn w:val="9"/>
    <w:qFormat/>
    <w:uiPriority w:val="59"/>
    <w:pPr>
      <w:spacing w:after="0" w:line="240" w:lineRule="auto"/>
    </w:pPr>
    <w:rPr>
      <w:rFonts w:eastAsiaTheme="minorEastAsia"/>
      <w:lang w:eastAsia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Cabeçalho Char"/>
    <w:basedOn w:val="6"/>
    <w:link w:val="3"/>
    <w:qFormat/>
    <w:uiPriority w:val="99"/>
  </w:style>
  <w:style w:type="character" w:customStyle="1" w:styleId="13">
    <w:name w:val="Rodapé Char"/>
    <w:basedOn w:val="6"/>
    <w:link w:val="4"/>
    <w:qFormat/>
    <w:uiPriority w:val="0"/>
  </w:style>
  <w:style w:type="character" w:customStyle="1" w:styleId="14">
    <w:name w:val="Texto de balão Char"/>
    <w:basedOn w:val="6"/>
    <w:link w:val="5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5">
    <w:name w:val="x_msonormal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customStyle="1" w:styleId="16">
    <w:name w:val="x_gmail-msolistparagraph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125</Words>
  <Characters>748</Characters>
  <Lines>11</Lines>
  <Paragraphs>3</Paragraphs>
  <TotalTime>1</TotalTime>
  <ScaleCrop>false</ScaleCrop>
  <LinksUpToDate>false</LinksUpToDate>
  <CharactersWithSpaces>845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2019-01-24T15:59:00Z</dcterms:created>
  <dc:creator>UFOP</dc:creator>
  <cp:lastModifiedBy>DEFIL</cp:lastModifiedBy>
  <cp:lastPrinted>2019-02-18T16:37:00Z</cp:lastPrinted>
  <dcterms:modified xsi:type="dcterms:W3CDTF">2020-08-12T01:02:27Z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1046-11.2.0.9453</vt:lpwstr>
  </property>
</Properties>
</file>