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 em  Disciplinas - 2021/2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3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253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hint="default"/>
                <w:b/>
                <w:color w:val="000000"/>
                <w:lang w:val="pt-BR"/>
              </w:rPr>
            </w:pPr>
            <w:r>
              <w:rPr>
                <w:b/>
                <w:color w:val="000000"/>
              </w:rPr>
              <w:t>Identificaçã</w:t>
            </w:r>
            <w:r>
              <w:rPr>
                <w:rFonts w:hint="default"/>
                <w:b/>
                <w:color w:val="000000"/>
                <w:lang w:val="pt-BR"/>
              </w:rPr>
              <w:t>o</w:t>
            </w:r>
          </w:p>
          <w:p>
            <w:pPr>
              <w:spacing w:before="100" w:beforeAutospacing="1" w:after="100" w:afterAutospacing="1"/>
              <w:jc w:val="center"/>
              <w:rPr>
                <w:rFonts w:hint="default"/>
                <w:b/>
                <w:color w:val="00000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7240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7240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7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498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7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498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7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4987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3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Os alunos que já  concluíram os créditos de disciplinas deverão efetura a matrícula  na disciplina :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pt-BR"/>
              </w:rPr>
              <w:t>Atividade Especial : Elaboração de tese e dissertação</w:t>
            </w: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765" w:tblpY="7912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17"/>
        <w:gridCol w:w="970"/>
        <w:gridCol w:w="1839"/>
        <w:gridCol w:w="2262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2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01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970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Data de início das aulas </w:t>
            </w:r>
          </w:p>
        </w:tc>
        <w:tc>
          <w:tcPr>
            <w:tcW w:w="1839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262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Disciplina escolhida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Segund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9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02/08</w:t>
            </w:r>
          </w:p>
        </w:tc>
        <w:tc>
          <w:tcPr>
            <w:tcW w:w="1839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Venúncia Coelho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222222"/>
                <w:sz w:val="20"/>
                <w:szCs w:val="20"/>
              </w:rPr>
              <w:t>Odesenvolvimentodoconceitodejustiçanosdiálogos de Platão.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Ética e Filosofia Política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09:00 às 11:00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03/08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Prof. Gabriel Almeida Assumpção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222222"/>
                <w:sz w:val="20"/>
                <w:szCs w:val="20"/>
              </w:rPr>
              <w:t>Estética alemã clássica e a busca da unidade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15:00 às 17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24/08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Guilherme Cardoso Araújo e Marco Aurélio Sousa Alves (UFSJ)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  <w:t>Mentes e Máquinas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Quarta-feira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6:00</w:t>
            </w:r>
          </w:p>
        </w:tc>
        <w:tc>
          <w:tcPr>
            <w:tcW w:w="9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18/08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Ricardo Nachmanowicz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  <w:t xml:space="preserve">Tópicos  Especiais em Filosofia e Música </w:t>
            </w:r>
          </w:p>
        </w:tc>
        <w:tc>
          <w:tcPr>
            <w:tcW w:w="158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</w:p>
        </w:tc>
        <w:tc>
          <w:tcPr>
            <w:tcW w:w="158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Quinta-feira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17:00 às 19:00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26/08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Prof.ª Marta Luzie Frecheiras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  <w:t>Filosofia da Religião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Sexta-feira</w:t>
            </w:r>
          </w:p>
        </w:tc>
        <w:tc>
          <w:tcPr>
            <w:tcW w:w="101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 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06/08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. Marcelo de Mello Rangel / Prof. Rafael Haddock Lobo ( UERJ)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  <w:t>A noção de “hiperempiria” na filosofia contemporânea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Ética e Filosofia Política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809" w:type="dxa"/>
            <w:gridSpan w:val="5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  <w:lang w:val="pt-BR"/>
              </w:rPr>
              <w:t>Atividade Especial : Elaboração de tese e dissertação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Todas as linhas 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sectPr>
      <w:headerReference r:id="rId5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48A15E8"/>
    <w:rsid w:val="07DA45A6"/>
    <w:rsid w:val="157B784B"/>
    <w:rsid w:val="18003B27"/>
    <w:rsid w:val="24A94EF0"/>
    <w:rsid w:val="30DD6FEB"/>
    <w:rsid w:val="34D077C5"/>
    <w:rsid w:val="35F7309B"/>
    <w:rsid w:val="4A490D62"/>
    <w:rsid w:val="53AC4E83"/>
    <w:rsid w:val="60693D8C"/>
    <w:rsid w:val="62176D31"/>
    <w:rsid w:val="65710C8D"/>
    <w:rsid w:val="6666789D"/>
    <w:rsid w:val="72B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2"/>
    <w:link w:val="7"/>
    <w:qFormat/>
    <w:uiPriority w:val="99"/>
  </w:style>
  <w:style w:type="character" w:customStyle="1" w:styleId="13">
    <w:name w:val="Rodapé Char"/>
    <w:basedOn w:val="2"/>
    <w:link w:val="8"/>
    <w:qFormat/>
    <w:uiPriority w:val="0"/>
  </w:style>
  <w:style w:type="character" w:customStyle="1" w:styleId="14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5</TotalTime>
  <ScaleCrop>false</ScaleCrop>
  <LinksUpToDate>false</LinksUpToDate>
  <CharactersWithSpaces>845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2021-07-19T16:56:01Z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