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sz w:val="24"/>
          <w:szCs w:val="24"/>
        </w:rPr>
      </w:pPr>
      <w:r>
        <w:rPr>
          <w:rFonts w:hint="default" w:ascii="Times New Roman" w:hAnsi="Times New Roman" w:cs="Times New Roman"/>
          <w:b/>
          <w:sz w:val="24"/>
          <w:szCs w:val="24"/>
        </w:rPr>
        <w:t>Primeiro Semestre de 2020 – Ensino Remoto Emergencial</w:t>
      </w:r>
      <w:bookmarkStart w:id="0" w:name="_GoBack"/>
      <w:bookmarkEnd w:id="0"/>
    </w:p>
    <w:p>
      <w:pPr>
        <w:rPr>
          <w:rFonts w:hint="default" w:ascii="Times New Roman" w:hAnsi="Times New Roman" w:cs="Times New Roman"/>
          <w:sz w:val="24"/>
          <w:szCs w:val="24"/>
        </w:rPr>
      </w:pPr>
      <w:r>
        <w:rPr>
          <w:rFonts w:hint="default" w:ascii="Times New Roman" w:hAnsi="Times New Roman" w:cs="Times New Roman"/>
          <w:sz w:val="24"/>
          <w:szCs w:val="24"/>
        </w:rPr>
        <w:t>Programa de Pós-Graduação em Filosofia - UFOP</w:t>
      </w:r>
    </w:p>
    <w:p>
      <w:pPr>
        <w:rPr>
          <w:rFonts w:hint="default" w:ascii="Times New Roman" w:hAnsi="Times New Roman" w:cs="Times New Roman"/>
          <w:sz w:val="24"/>
          <w:szCs w:val="24"/>
          <w:lang w:val="pt-BR"/>
        </w:rPr>
      </w:pPr>
      <w:r>
        <w:rPr>
          <w:rFonts w:hint="default" w:ascii="Times New Roman" w:hAnsi="Times New Roman" w:cs="Times New Roman"/>
          <w:sz w:val="24"/>
          <w:szCs w:val="24"/>
        </w:rPr>
        <w:t xml:space="preserve">Linha de Pesquisa: </w:t>
      </w:r>
      <w:r>
        <w:rPr>
          <w:rFonts w:hint="default" w:ascii="Times New Roman" w:hAnsi="Times New Roman" w:cs="Times New Roman"/>
          <w:sz w:val="24"/>
          <w:szCs w:val="24"/>
          <w:lang w:val="pt-BR"/>
        </w:rPr>
        <w:t>Metafísica, Epistemologia e Filosofia da Religião</w:t>
      </w:r>
    </w:p>
    <w:p>
      <w:pPr>
        <w:rPr>
          <w:rFonts w:hint="default" w:ascii="Times New Roman" w:hAnsi="Times New Roman" w:cs="Times New Roman"/>
          <w:sz w:val="24"/>
          <w:szCs w:val="24"/>
          <w:lang w:val="pt-BR"/>
        </w:rPr>
      </w:pPr>
      <w:r>
        <w:rPr>
          <w:rFonts w:hint="default" w:ascii="Times New Roman" w:hAnsi="Times New Roman" w:cs="Times New Roman"/>
          <w:sz w:val="24"/>
          <w:szCs w:val="24"/>
        </w:rPr>
        <w:t xml:space="preserve">Prof. </w:t>
      </w:r>
      <w:r>
        <w:rPr>
          <w:rFonts w:hint="default" w:ascii="Times New Roman" w:hAnsi="Times New Roman" w:cs="Times New Roman"/>
          <w:sz w:val="24"/>
          <w:szCs w:val="24"/>
          <w:lang w:val="pt-BR"/>
        </w:rPr>
        <w:t xml:space="preserve"> José Luiz Furtado</w:t>
      </w:r>
    </w:p>
    <w:p>
      <w:pPr>
        <w:rPr>
          <w:rFonts w:hint="default" w:ascii="Times New Roman" w:hAnsi="Times New Roman" w:cs="Times New Roman"/>
          <w:sz w:val="24"/>
          <w:szCs w:val="24"/>
        </w:rPr>
      </w:pPr>
      <w:r>
        <w:rPr>
          <w:rFonts w:hint="default" w:ascii="Times New Roman" w:hAnsi="Times New Roman" w:cs="Times New Roman"/>
          <w:sz w:val="24"/>
          <w:szCs w:val="24"/>
        </w:rPr>
        <w:t>Carga Horária Semestral: 60 horas</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eastAsiaTheme="minorEastAsia"/>
          <w:b/>
          <w:bCs/>
          <w:i/>
          <w:sz w:val="24"/>
          <w:szCs w:val="24"/>
          <w:lang w:val="en-US" w:eastAsia="pt-BR"/>
        </w:rPr>
        <w:t xml:space="preserve">Ontologia Fenomenológica </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eastAsiaTheme="minorEastAsia"/>
          <w:color w:val="000000"/>
          <w:kern w:val="0"/>
          <w:sz w:val="24"/>
          <w:szCs w:val="24"/>
          <w:lang w:val="en-US" w:eastAsia="zh-CN" w:bidi="ar"/>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eastAsiaTheme="minorEastAsia"/>
          <w:color w:val="000000"/>
          <w:kern w:val="0"/>
          <w:sz w:val="24"/>
          <w:szCs w:val="24"/>
          <w:lang w:val="en-US" w:eastAsia="zh-CN" w:bidi="ar"/>
        </w:rPr>
        <w:t> </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eastAsiaTheme="minorEastAsia"/>
          <w:color w:val="000000"/>
          <w:kern w:val="0"/>
          <w:sz w:val="24"/>
          <w:szCs w:val="24"/>
          <w:lang w:val="en-US" w:eastAsia="zh-CN" w:bidi="ar"/>
        </w:rPr>
        <w:t>Trataremos de um curso de ontologia ou metafísica geral, cuja questão central será “o sentido do ser do ente”. O fio condutor, no entanto será indicado pela obra de Heidegger. Estudaremos os problemas fundamentais de ontologia, tais como verdade, existência, realidade, sujeito, objeto, ser, tal como desenvolvidos ao longo da história da filosofia desde Platão a Kant, pulando a idade média. O método adotado será a interpretação fenomenológica dos conceitos citados acima. </w:t>
      </w:r>
    </w:p>
    <w:p>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 xml:space="preserve">O curso será ministrado no período de </w:t>
      </w:r>
      <w:r>
        <w:rPr>
          <w:rFonts w:hint="default" w:ascii="Times New Roman" w:hAnsi="Times New Roman" w:cs="Times New Roman"/>
          <w:kern w:val="0"/>
          <w:sz w:val="24"/>
          <w:szCs w:val="24"/>
          <w:lang w:val="pt-BR" w:eastAsia="zh-CN" w:bidi="ar"/>
        </w:rPr>
        <w:t xml:space="preserve">xx </w:t>
      </w:r>
      <w:r>
        <w:rPr>
          <w:rFonts w:hint="default" w:ascii="Times New Roman" w:hAnsi="Times New Roman" w:cs="Times New Roman" w:eastAsiaTheme="minorEastAsia"/>
          <w:kern w:val="0"/>
          <w:sz w:val="24"/>
          <w:szCs w:val="24"/>
          <w:lang w:val="en-US" w:eastAsia="zh-CN" w:bidi="ar"/>
        </w:rPr>
        <w:t>de agosto até 15 de outubro de 2020.  Serão 18 encontros de aulas ministradas via internet pela plataforma google meet, totalizando 40 horas. As 20 horas restantes serão dedicadas a leituras dos textos sugeridos e pesquisa de bibliografia auxiliar. </w:t>
      </w:r>
    </w:p>
    <w:p>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Ao final do curso os alunos será avaliados através de trabalho escrito sobre temas a serem escolhidos no decorrer do curso. </w:t>
      </w:r>
    </w:p>
    <w:p>
      <w:pPr>
        <w:pStyle w:val="3"/>
        <w:keepNext w:val="0"/>
        <w:keepLines w:val="0"/>
        <w:widowControl/>
        <w:suppressLineNumbers w:val="0"/>
        <w:spacing w:before="40" w:beforeAutospacing="0" w:after="0" w:afterAutospacing="0" w:line="256" w:lineRule="auto"/>
        <w:ind w:left="0" w:right="0"/>
        <w:rPr>
          <w:rFonts w:hint="default" w:ascii="Times New Roman" w:hAnsi="Times New Roman" w:eastAsia="Calibri Light" w:cs="Times New Roman"/>
          <w:b w:val="0"/>
          <w:color w:val="2E74B5"/>
          <w:sz w:val="24"/>
          <w:szCs w:val="24"/>
        </w:rPr>
      </w:pPr>
      <w:r>
        <w:rPr>
          <w:rFonts w:hint="default" w:ascii="Times New Roman" w:hAnsi="Times New Roman" w:eastAsia="Calibri Light" w:cs="Times New Roman"/>
          <w:b w:val="0"/>
          <w:color w:val="2E74B5"/>
          <w:sz w:val="24"/>
          <w:szCs w:val="24"/>
        </w:rPr>
        <w:t> </w:t>
      </w:r>
    </w:p>
    <w:p>
      <w:pPr>
        <w:pStyle w:val="3"/>
        <w:keepNext w:val="0"/>
        <w:keepLines w:val="0"/>
        <w:widowControl/>
        <w:suppressLineNumbers w:val="0"/>
        <w:spacing w:before="40" w:beforeAutospacing="0" w:after="0" w:afterAutospacing="0" w:line="256" w:lineRule="auto"/>
        <w:ind w:left="0" w:right="0"/>
        <w:rPr>
          <w:rFonts w:hint="default" w:ascii="Times New Roman" w:hAnsi="Times New Roman" w:eastAsia="Calibri Light" w:cs="Times New Roman"/>
          <w:b w:val="0"/>
          <w:color w:val="2E74B5"/>
          <w:sz w:val="24"/>
          <w:szCs w:val="24"/>
        </w:rPr>
      </w:pPr>
      <w:r>
        <w:rPr>
          <w:rFonts w:hint="default" w:ascii="Times New Roman" w:hAnsi="Times New Roman" w:eastAsia="Calibri Light" w:cs="Times New Roman"/>
          <w:b w:val="0"/>
          <w:color w:val="2E74B5"/>
          <w:sz w:val="24"/>
          <w:szCs w:val="24"/>
        </w:rPr>
        <w:t> </w:t>
      </w:r>
    </w:p>
    <w:p>
      <w:pPr>
        <w:pStyle w:val="3"/>
        <w:keepNext w:val="0"/>
        <w:keepLines w:val="0"/>
        <w:widowControl/>
        <w:suppressLineNumbers w:val="0"/>
        <w:spacing w:before="40" w:beforeAutospacing="0" w:after="0" w:afterAutospacing="0" w:line="256" w:lineRule="auto"/>
        <w:ind w:left="0" w:right="0"/>
        <w:rPr>
          <w:rFonts w:hint="default" w:ascii="Times New Roman" w:hAnsi="Times New Roman" w:eastAsia="Calibri Light" w:cs="Times New Roman"/>
          <w:b w:val="0"/>
          <w:color w:val="2E74B5"/>
          <w:sz w:val="24"/>
          <w:szCs w:val="24"/>
        </w:rPr>
      </w:pPr>
      <w:r>
        <w:rPr>
          <w:rFonts w:hint="default" w:ascii="Times New Roman" w:hAnsi="Times New Roman" w:eastAsia="Calibri Light" w:cs="Times New Roman"/>
          <w:b w:val="0"/>
          <w:color w:val="2E74B5"/>
          <w:sz w:val="24"/>
          <w:szCs w:val="24"/>
        </w:rPr>
        <w:t> </w:t>
      </w:r>
    </w:p>
    <w:p>
      <w:pPr>
        <w:pStyle w:val="3"/>
        <w:keepNext w:val="0"/>
        <w:keepLines w:val="0"/>
        <w:widowControl/>
        <w:suppressLineNumbers w:val="0"/>
        <w:spacing w:before="40" w:beforeAutospacing="0" w:after="0" w:afterAutospacing="0" w:line="256" w:lineRule="auto"/>
        <w:ind w:left="0" w:right="0"/>
        <w:rPr>
          <w:rFonts w:hint="default" w:ascii="Times New Roman" w:hAnsi="Times New Roman" w:eastAsia="Calibri Light" w:cs="Times New Roman"/>
          <w:b w:val="0"/>
          <w:color w:val="2E74B5"/>
          <w:sz w:val="24"/>
          <w:szCs w:val="24"/>
        </w:rPr>
      </w:pPr>
      <w:r>
        <w:rPr>
          <w:rFonts w:hint="default" w:ascii="Times New Roman" w:hAnsi="Times New Roman" w:eastAsia="Calibri Light" w:cs="Times New Roman"/>
          <w:b w:val="0"/>
          <w:color w:val="2E74B5"/>
          <w:sz w:val="24"/>
          <w:szCs w:val="24"/>
        </w:rPr>
        <w:t> </w:t>
      </w:r>
    </w:p>
    <w:p>
      <w:pPr>
        <w:pStyle w:val="3"/>
        <w:keepNext w:val="0"/>
        <w:keepLines w:val="0"/>
        <w:widowControl/>
        <w:suppressLineNumbers w:val="0"/>
        <w:spacing w:before="40" w:beforeAutospacing="0" w:after="0" w:afterAutospacing="0" w:line="256" w:lineRule="auto"/>
        <w:ind w:left="0" w:right="0"/>
        <w:rPr>
          <w:rFonts w:hint="default" w:ascii="Times New Roman" w:hAnsi="Times New Roman" w:eastAsia="Calibri Light" w:cs="Times New Roman"/>
          <w:b w:val="0"/>
          <w:color w:val="2E74B5"/>
          <w:sz w:val="24"/>
          <w:szCs w:val="24"/>
        </w:rPr>
      </w:pPr>
      <w:r>
        <w:rPr>
          <w:rFonts w:hint="default" w:ascii="Times New Roman" w:hAnsi="Times New Roman" w:eastAsia="Calibri Light" w:cs="Times New Roman"/>
          <w:b w:val="0"/>
          <w:color w:val="2E74B5"/>
          <w:sz w:val="24"/>
          <w:szCs w:val="24"/>
        </w:rPr>
        <w:t> </w:t>
      </w:r>
    </w:p>
    <w:p>
      <w:pPr>
        <w:pStyle w:val="3"/>
        <w:keepNext w:val="0"/>
        <w:keepLines w:val="0"/>
        <w:widowControl/>
        <w:suppressLineNumbers w:val="0"/>
        <w:spacing w:before="40" w:beforeAutospacing="0" w:after="0" w:afterAutospacing="0" w:line="256" w:lineRule="auto"/>
        <w:ind w:left="0" w:right="0"/>
        <w:rPr>
          <w:rFonts w:hint="default" w:ascii="Times New Roman" w:hAnsi="Times New Roman" w:eastAsia="Calibri Light" w:cs="Times New Roman"/>
          <w:b w:val="0"/>
          <w:color w:val="2E74B5"/>
          <w:sz w:val="24"/>
          <w:szCs w:val="24"/>
        </w:rPr>
      </w:pPr>
      <w:r>
        <w:rPr>
          <w:rFonts w:hint="default" w:ascii="Times New Roman" w:hAnsi="Times New Roman" w:eastAsia="Calibri Light" w:cs="Times New Roman"/>
          <w:b w:val="0"/>
          <w:color w:val="2E74B5"/>
          <w:sz w:val="24"/>
          <w:szCs w:val="24"/>
        </w:rPr>
        <w:t>BIBLIOGRAFIA </w:t>
      </w:r>
    </w:p>
    <w:p>
      <w:pPr>
        <w:keepNext w:val="0"/>
        <w:keepLines w:val="0"/>
        <w:widowControl/>
        <w:suppressLineNumbers w:val="0"/>
        <w:spacing w:before="0" w:beforeAutospacing="0" w:after="160" w:afterAutospacing="0" w:line="240" w:lineRule="auto"/>
        <w:ind w:left="36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HEIDEGGER, M. As questões fundamentais da filosofia (1937-38). São Paulo: Martins fontes, 2017. Citado QFF. </w:t>
      </w:r>
    </w:p>
    <w:p>
      <w:pPr>
        <w:keepNext w:val="0"/>
        <w:keepLines w:val="0"/>
        <w:widowControl/>
        <w:suppressLineNumbers w:val="0"/>
        <w:spacing w:before="0" w:beforeAutospacing="0" w:after="160" w:afterAutospacing="0" w:line="240" w:lineRule="auto"/>
        <w:ind w:left="36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_______________. Que é metafísica? (1929). São Paulo: Duas Cidades, 1969. Citado QM. </w:t>
      </w:r>
    </w:p>
    <w:p>
      <w:pPr>
        <w:keepNext w:val="0"/>
        <w:keepLines w:val="0"/>
        <w:widowControl/>
        <w:suppressLineNumbers w:val="0"/>
        <w:spacing w:before="0" w:beforeAutospacing="0" w:after="160" w:afterAutospacing="0" w:line="240" w:lineRule="auto"/>
        <w:ind w:left="36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_______________. Os problemas fundamentais da fenomenologia. Petrópolis: Vozes, 2012. Citado PFF. </w:t>
      </w:r>
    </w:p>
    <w:p>
      <w:pPr>
        <w:keepNext w:val="0"/>
        <w:keepLines w:val="0"/>
        <w:widowControl/>
        <w:suppressLineNumbers w:val="0"/>
        <w:spacing w:before="0" w:beforeAutospacing="0" w:after="160" w:afterAutospacing="0" w:line="240" w:lineRule="auto"/>
        <w:ind w:left="36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_______________. Lo ser y el tempo. Madrid: Fondo de cultura económica, 2003. Citado SZ. </w:t>
      </w:r>
    </w:p>
    <w:p>
      <w:pPr>
        <w:keepNext w:val="0"/>
        <w:keepLines w:val="0"/>
        <w:widowControl/>
        <w:suppressLineNumbers w:val="0"/>
        <w:spacing w:before="0" w:beforeAutospacing="0" w:after="160" w:afterAutospacing="0" w:line="240" w:lineRule="auto"/>
        <w:ind w:left="36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______________. Seminários de Zollikon. Petrópolis: Vozes, 2009. </w:t>
      </w:r>
    </w:p>
    <w:p>
      <w:pPr>
        <w:keepNext w:val="0"/>
        <w:keepLines w:val="0"/>
        <w:widowControl/>
        <w:suppressLineNumbers w:val="0"/>
        <w:spacing w:before="0" w:beforeAutospacing="0" w:after="160" w:afterAutospacing="0" w:line="240" w:lineRule="auto"/>
        <w:ind w:left="36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softHyphen/>
      </w:r>
      <w:r>
        <w:rPr>
          <w:rFonts w:hint="default" w:ascii="Times New Roman" w:hAnsi="Times New Roman" w:cs="Times New Roman" w:eastAsiaTheme="minorEastAsia"/>
          <w:kern w:val="0"/>
          <w:sz w:val="24"/>
          <w:szCs w:val="24"/>
          <w:lang w:val="en-US" w:eastAsia="zh-CN" w:bidi="ar"/>
        </w:rPr>
        <w:softHyphen/>
      </w:r>
      <w:r>
        <w:rPr>
          <w:rFonts w:hint="default" w:ascii="Times New Roman" w:hAnsi="Times New Roman" w:cs="Times New Roman" w:eastAsiaTheme="minorEastAsia"/>
          <w:kern w:val="0"/>
          <w:sz w:val="24"/>
          <w:szCs w:val="24"/>
          <w:lang w:val="en-US" w:eastAsia="zh-CN" w:bidi="ar"/>
        </w:rPr>
        <w:softHyphen/>
      </w:r>
      <w:r>
        <w:rPr>
          <w:rFonts w:hint="default" w:ascii="Times New Roman" w:hAnsi="Times New Roman" w:cs="Times New Roman" w:eastAsiaTheme="minorEastAsia"/>
          <w:kern w:val="0"/>
          <w:sz w:val="24"/>
          <w:szCs w:val="24"/>
          <w:lang w:val="en-US" w:eastAsia="zh-CN" w:bidi="ar"/>
        </w:rPr>
        <w:softHyphen/>
      </w:r>
      <w:r>
        <w:rPr>
          <w:rFonts w:hint="default" w:ascii="Times New Roman" w:hAnsi="Times New Roman" w:cs="Times New Roman" w:eastAsiaTheme="minorEastAsia"/>
          <w:kern w:val="0"/>
          <w:sz w:val="24"/>
          <w:szCs w:val="24"/>
          <w:lang w:val="en-US" w:eastAsia="zh-CN" w:bidi="ar"/>
        </w:rPr>
        <w:softHyphen/>
      </w:r>
      <w:r>
        <w:rPr>
          <w:rFonts w:hint="default" w:ascii="Times New Roman" w:hAnsi="Times New Roman" w:cs="Times New Roman" w:eastAsiaTheme="minorEastAsia"/>
          <w:kern w:val="0"/>
          <w:sz w:val="24"/>
          <w:szCs w:val="24"/>
          <w:lang w:val="en-US" w:eastAsia="zh-CN" w:bidi="ar"/>
        </w:rPr>
        <w:t>______________. Conceptos fundamentales de la filosofía antigua. Buenos Aires: Waldhuter, 2014. Citado C. </w:t>
      </w:r>
    </w:p>
    <w:p>
      <w:pPr>
        <w:keepNext w:val="0"/>
        <w:keepLines w:val="0"/>
        <w:widowControl/>
        <w:suppressLineNumbers w:val="0"/>
        <w:spacing w:before="0" w:beforeAutospacing="0" w:after="160" w:afterAutospacing="0" w:line="240" w:lineRule="auto"/>
        <w:ind w:left="36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.______________. Interpretações fenomenológicas sobre Aristóteles; introdução à pesquisa fenomenológica (1921/22). Petrópolis: Vozes, 2014a. Citado IFA. </w:t>
      </w:r>
    </w:p>
    <w:p>
      <w:pPr>
        <w:keepNext w:val="0"/>
        <w:keepLines w:val="0"/>
        <w:widowControl/>
        <w:suppressLineNumbers w:val="0"/>
        <w:spacing w:before="0" w:beforeAutospacing="0" w:after="160" w:afterAutospacing="0" w:line="240" w:lineRule="auto"/>
        <w:ind w:left="36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______________. Parmênides. Petrópolis: Vozes, 2014. </w:t>
      </w:r>
    </w:p>
    <w:p>
      <w:pPr>
        <w:keepNext w:val="0"/>
        <w:keepLines w:val="0"/>
        <w:widowControl/>
        <w:suppressLineNumbers w:val="0"/>
        <w:spacing w:before="0" w:beforeAutospacing="0" w:after="160" w:afterAutospacing="0" w:line="240" w:lineRule="auto"/>
        <w:ind w:left="36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._______________. A essência da liberdade humana: introdução à filosofia. São Paulo: Viaverita, 2012. Citado ELH. </w:t>
      </w:r>
    </w:p>
    <w:p>
      <w:pPr>
        <w:keepNext w:val="0"/>
        <w:keepLines w:val="0"/>
        <w:widowControl/>
        <w:suppressLineNumbers w:val="0"/>
        <w:spacing w:before="0" w:beforeAutospacing="0" w:after="160" w:afterAutospacing="0" w:line="240" w:lineRule="auto"/>
        <w:ind w:left="36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______________. Metafísica de Aristóteles. Petrópolis: Vozes, 2014A. Citado MA. </w:t>
      </w:r>
    </w:p>
    <w:p>
      <w:pPr>
        <w:keepNext w:val="0"/>
        <w:keepLines w:val="0"/>
        <w:widowControl/>
        <w:suppressLineNumbers w:val="0"/>
        <w:spacing w:before="0" w:beforeAutospacing="0" w:after="160" w:afterAutospacing="0" w:line="240" w:lineRule="auto"/>
        <w:ind w:left="36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______________. Ser e verdade. Petrópolis: Vozes, 2014B. </w:t>
      </w:r>
    </w:p>
    <w:p>
      <w:pPr>
        <w:keepNext w:val="0"/>
        <w:keepLines w:val="0"/>
        <w:widowControl/>
        <w:suppressLineNumbers w:val="0"/>
        <w:spacing w:before="0" w:beforeAutospacing="0" w:after="160" w:afterAutospacing="0" w:line="240" w:lineRule="auto"/>
        <w:ind w:left="36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______________. Kant y el problema de la metafisica. Madrid: Fondo de cultura económica, 2004. Citado KM. </w:t>
      </w:r>
    </w:p>
    <w:p>
      <w:pPr>
        <w:keepNext w:val="0"/>
        <w:keepLines w:val="0"/>
        <w:widowControl/>
        <w:suppressLineNumbers w:val="0"/>
        <w:spacing w:before="0" w:beforeAutospacing="0" w:after="160" w:afterAutospacing="0" w:line="240" w:lineRule="auto"/>
        <w:ind w:left="36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______________. Sobre o problema do ser. São Paulo: Duas cidades, 1969. </w:t>
      </w:r>
    </w:p>
    <w:p>
      <w:pPr>
        <w:keepNext w:val="0"/>
        <w:keepLines w:val="0"/>
        <w:widowControl/>
        <w:suppressLineNumbers w:val="0"/>
        <w:spacing w:before="0" w:beforeAutospacing="0" w:after="16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 </w:t>
      </w:r>
    </w:p>
    <w:p>
      <w:pPr>
        <w:keepNext w:val="0"/>
        <w:keepLines w:val="0"/>
        <w:widowControl/>
        <w:suppressLineNumbers w:val="0"/>
        <w:spacing w:before="0" w:beforeAutospacing="0" w:after="160" w:afterAutospacing="0" w:line="240" w:lineRule="auto"/>
        <w:ind w:left="36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OBRAS INTRODUTÓRIAS </w:t>
      </w:r>
    </w:p>
    <w:p>
      <w:pPr>
        <w:keepNext w:val="0"/>
        <w:keepLines w:val="0"/>
        <w:widowControl/>
        <w:suppressLineNumbers w:val="0"/>
        <w:spacing w:before="0" w:beforeAutospacing="0" w:after="16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BERTI, E. Aristóteles no século XX. São Paulo: Loyola, 2004. </w:t>
      </w:r>
    </w:p>
    <w:p>
      <w:pPr>
        <w:keepNext w:val="0"/>
        <w:keepLines w:val="0"/>
        <w:widowControl/>
        <w:suppressLineNumbers w:val="0"/>
        <w:spacing w:before="0" w:beforeAutospacing="0" w:after="16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CASSIN, B. Aristóteles e o logos. São Paulo: Loyola, 1999. </w:t>
      </w:r>
    </w:p>
    <w:p>
      <w:pPr>
        <w:keepNext w:val="0"/>
        <w:keepLines w:val="0"/>
        <w:widowControl/>
        <w:suppressLineNumbers w:val="0"/>
        <w:spacing w:before="0" w:beforeAutospacing="0" w:after="16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FIGAL, G. Oposicionalidade. Petrópolis: Vozes, 2007. </w:t>
      </w:r>
    </w:p>
    <w:p>
      <w:pPr>
        <w:keepNext w:val="0"/>
        <w:keepLines w:val="0"/>
        <w:widowControl/>
        <w:suppressLineNumbers w:val="0"/>
        <w:spacing w:before="0" w:beforeAutospacing="0" w:after="16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FIGAL, G. Introdução a Martin Heidegger. São Paulo, Viavérita, 2016. </w:t>
      </w:r>
    </w:p>
    <w:p>
      <w:pPr>
        <w:keepNext w:val="0"/>
        <w:keepLines w:val="0"/>
        <w:widowControl/>
        <w:suppressLineNumbers w:val="0"/>
        <w:spacing w:before="0" w:beforeAutospacing="0" w:after="16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FRANK, Didier. Heidegger e o problema do espaço. Lisboa: Nova Fronteira, 1986.</w:t>
      </w:r>
      <w:r>
        <w:rPr>
          <w:rFonts w:hint="default" w:ascii="Times New Roman" w:hAnsi="Times New Roman" w:cs="Times New Roman" w:eastAsiaTheme="minorEastAsia"/>
          <w:kern w:val="0"/>
          <w:sz w:val="24"/>
          <w:szCs w:val="24"/>
          <w:lang w:val="en-US" w:eastAsia="zh-CN" w:bidi="ar"/>
        </w:rPr>
        <w:t> </w:t>
      </w:r>
    </w:p>
    <w:p>
      <w:pPr>
        <w:keepNext w:val="0"/>
        <w:keepLines w:val="0"/>
        <w:widowControl/>
        <w:suppressLineNumbers w:val="0"/>
        <w:spacing w:before="0" w:beforeAutospacing="0" w:after="16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GRONDIN, J. Introdução à hermenêutica filosófica. São Leopoldo: Unisinos, 1999. </w:t>
      </w:r>
    </w:p>
    <w:p>
      <w:pPr>
        <w:keepNext w:val="0"/>
        <w:keepLines w:val="0"/>
        <w:widowControl/>
        <w:suppressLineNumbers w:val="0"/>
        <w:spacing w:before="0" w:beforeAutospacing="0" w:after="16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INWOOD, M. Heidegger. São Paulo: Edições Loyola, 2004. </w:t>
      </w:r>
    </w:p>
    <w:p>
      <w:pPr>
        <w:keepNext w:val="0"/>
        <w:keepLines w:val="0"/>
        <w:widowControl/>
        <w:suppressLineNumbers w:val="0"/>
        <w:spacing w:before="0" w:beforeAutospacing="0" w:after="16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MALPAS, J. Heidegger e a tarefa da filosofia. Rio: Via Veritas, 2012. </w:t>
      </w:r>
    </w:p>
    <w:p>
      <w:pPr>
        <w:keepNext w:val="0"/>
        <w:keepLines w:val="0"/>
        <w:widowControl/>
        <w:suppressLineNumbers w:val="0"/>
        <w:spacing w:before="0" w:beforeAutospacing="0" w:after="16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SALANSKIS, J-M. Heidegger. São Paulo: Estação Liberdade, 2011. </w:t>
      </w:r>
    </w:p>
    <w:p>
      <w:pPr>
        <w:keepNext w:val="0"/>
        <w:keepLines w:val="0"/>
        <w:widowControl/>
        <w:suppressLineNumbers w:val="0"/>
        <w:spacing w:before="0" w:beforeAutospacing="0" w:after="16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SCUDERO, J. A. Heidegger e a filosofia prática de Aristóteles. São Leopoldo: Harmonia, 2010.</w:t>
      </w:r>
      <w:r>
        <w:rPr>
          <w:rFonts w:hint="default" w:ascii="Times New Roman" w:hAnsi="Times New Roman" w:cs="Times New Roman" w:eastAsiaTheme="minorEastAsia"/>
          <w:kern w:val="0"/>
          <w:sz w:val="24"/>
          <w:szCs w:val="24"/>
          <w:lang w:val="en-US" w:eastAsia="zh-CN" w:bidi="ar"/>
        </w:rPr>
        <w:t> </w:t>
      </w:r>
    </w:p>
    <w:p>
      <w:pPr>
        <w:keepNext w:val="0"/>
        <w:keepLines w:val="0"/>
        <w:widowControl/>
        <w:suppressLineNumbers w:val="0"/>
        <w:spacing w:before="0" w:beforeAutospacing="0" w:after="16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VOLPI, F. Heidegger e Aristóteles. São Paulo: Loyola, 2013. </w:t>
      </w:r>
    </w:p>
    <w:p>
      <w:pPr>
        <w:keepNext w:val="0"/>
        <w:keepLines w:val="0"/>
        <w:widowControl/>
        <w:suppressLineNumbers w:val="0"/>
        <w:spacing w:before="0" w:beforeAutospacing="0" w:after="16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Outras Obras </w:t>
      </w:r>
    </w:p>
    <w:p>
      <w:pPr>
        <w:keepNext w:val="0"/>
        <w:keepLines w:val="0"/>
        <w:widowControl/>
        <w:suppressLineNumbers w:val="0"/>
        <w:spacing w:before="0" w:beforeAutospacing="0" w:after="16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Aristóteles. Metafísica, Categorias, Ética Nicômaco, De anima. </w:t>
      </w:r>
    </w:p>
    <w:p>
      <w:pPr>
        <w:keepNext w:val="0"/>
        <w:keepLines w:val="0"/>
        <w:widowControl/>
        <w:suppressLineNumbers w:val="0"/>
        <w:spacing w:before="0" w:beforeAutospacing="0" w:after="16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eastAsia="zh-CN" w:bidi="ar"/>
        </w:rPr>
        <w:t>JAEGER, W. Aristóteles. México: Fondo de Cultura, 1997,</w:t>
      </w:r>
      <w:r>
        <w:rPr>
          <w:rFonts w:hint="default" w:ascii="Times New Roman" w:hAnsi="Times New Roman" w:cs="Times New Roman" w:eastAsiaTheme="minorEastAsia"/>
          <w:kern w:val="0"/>
          <w:sz w:val="24"/>
          <w:szCs w:val="24"/>
          <w:lang w:val="en-US" w:eastAsia="zh-CN" w:bidi="ar"/>
        </w:rPr>
        <w:t> </w:t>
      </w:r>
    </w:p>
    <w:p>
      <w:pPr>
        <w:keepNext w:val="0"/>
        <w:keepLines w:val="0"/>
        <w:widowControl/>
        <w:suppressLineNumbers w:val="0"/>
        <w:spacing w:before="0" w:beforeAutospacing="0" w:after="16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JAEGER, W. Paideia, Lisboa: Kalouste Goubekian, 1978. </w:t>
      </w:r>
    </w:p>
    <w:p>
      <w:pPr>
        <w:keepNext w:val="0"/>
        <w:keepLines w:val="0"/>
        <w:widowControl/>
        <w:suppressLineNumbers w:val="0"/>
        <w:spacing w:before="0" w:beforeAutospacing="0" w:after="16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KANT, E. Crítica da razão pura. Lisboa: Kalouste Golbenkian, 1998. </w:t>
      </w:r>
    </w:p>
    <w:p>
      <w:pPr>
        <w:keepNext w:val="0"/>
        <w:keepLines w:val="0"/>
        <w:widowControl/>
        <w:suppressLineNumbers w:val="0"/>
        <w:spacing w:before="0" w:beforeAutospacing="0" w:after="16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._______. Manual dos cursos de lógica. Campinas: Unicamp, 1998. </w:t>
      </w:r>
    </w:p>
    <w:p>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Platão. República. Banquete. Teeeteto, Parmênides, Crátilo. </w:t>
      </w:r>
    </w:p>
    <w:p>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Ricouer, P. Ser, essência e substância em Platão e Aristóteles.</w:t>
      </w:r>
      <w:r>
        <w:rPr>
          <w:rFonts w:hint="default" w:ascii="Times New Roman" w:hAnsi="Times New Roman" w:cs="Times New Roman" w:eastAsiaTheme="minorEastAsia"/>
          <w:kern w:val="0"/>
          <w:sz w:val="24"/>
          <w:szCs w:val="24"/>
          <w:lang w:val="en-US" w:eastAsia="zh-CN" w:bidi="ar"/>
        </w:rPr>
        <w:t> </w:t>
      </w:r>
    </w:p>
    <w:p>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 </w:t>
      </w:r>
    </w:p>
    <w:p>
      <w:pPr>
        <w:rPr>
          <w:rFonts w:hint="default" w:ascii="Times New Roman" w:hAnsi="Times New Roman" w:cs="Times New Roman"/>
          <w:sz w:val="24"/>
          <w:szCs w:val="24"/>
        </w:rPr>
      </w:pPr>
    </w:p>
    <w:p>
      <w:pPr>
        <w:rPr>
          <w:rFonts w:hint="default" w:ascii="Times New Roman" w:hAnsi="Times New Roman" w:cs="Times New Roman"/>
          <w:sz w:val="24"/>
          <w:szCs w:val="24"/>
        </w:rPr>
      </w:pPr>
    </w:p>
    <w:sectPr>
      <w:headerReference r:id="rId3" w:type="default"/>
      <w:footerReference r:id="rId4" w:type="default"/>
      <w:pgSz w:w="11906" w:h="16838"/>
      <w:pgMar w:top="567" w:right="1418" w:bottom="454" w:left="1418" w:header="709" w:footer="709"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86"/>
    <w:family w:val="auto"/>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12" w:space="1"/>
      </w:pBdr>
    </w:pPr>
  </w:p>
  <w:p>
    <w:pPr>
      <w:jc w:val="center"/>
      <w:rPr>
        <w:sz w:val="18"/>
        <w:szCs w:val="18"/>
      </w:rPr>
    </w:pPr>
    <w:r>
      <w:rPr>
        <w:sz w:val="18"/>
        <w:szCs w:val="18"/>
      </w:rPr>
      <w:t>Rua Coronel Alves, 55 – Centro – 35400-000- Ouro Preto- MG- Brasil</w:t>
    </w:r>
  </w:p>
  <w:p>
    <w:pPr>
      <w:jc w:val="center"/>
      <w:rPr>
        <w:sz w:val="18"/>
        <w:szCs w:val="18"/>
      </w:rPr>
    </w:pPr>
    <w:r>
      <w:rPr>
        <w:sz w:val="18"/>
        <w:szCs w:val="18"/>
      </w:rPr>
      <w:t xml:space="preserve">Homepage: </w:t>
    </w:r>
    <w:r>
      <w:fldChar w:fldCharType="begin"/>
    </w:r>
    <w:r>
      <w:instrText xml:space="preserve"> HYPERLINK "http://www.ifac.ufop.br/efa" \h </w:instrText>
    </w:r>
    <w:r>
      <w:fldChar w:fldCharType="separate"/>
    </w:r>
    <w:r>
      <w:rPr>
        <w:color w:val="0000FF"/>
        <w:sz w:val="18"/>
        <w:szCs w:val="18"/>
        <w:u w:val="single"/>
      </w:rPr>
      <w:t>posdefil.ufop.br</w:t>
    </w:r>
    <w:r>
      <w:rPr>
        <w:color w:val="0000FF"/>
        <w:sz w:val="18"/>
        <w:szCs w:val="18"/>
        <w:u w:val="single"/>
      </w:rPr>
      <w:fldChar w:fldCharType="end"/>
    </w:r>
    <w:r>
      <w:rPr>
        <w:sz w:val="18"/>
        <w:szCs w:val="18"/>
      </w:rPr>
      <w:t xml:space="preserve">  – E-mail: </w:t>
    </w:r>
    <w:r>
      <w:fldChar w:fldCharType="begin"/>
    </w:r>
    <w:r>
      <w:instrText xml:space="preserve"> HYPERLINK "about:blank" \h </w:instrText>
    </w:r>
    <w:r>
      <w:fldChar w:fldCharType="separate"/>
    </w:r>
    <w:r>
      <w:rPr>
        <w:color w:val="0000FF"/>
        <w:sz w:val="18"/>
        <w:szCs w:val="18"/>
        <w:u w:val="single"/>
      </w:rPr>
      <w:t>p</w:t>
    </w:r>
    <w:r>
      <w:rPr>
        <w:color w:val="0000FF"/>
        <w:sz w:val="18"/>
        <w:szCs w:val="18"/>
        <w:u w:val="single"/>
      </w:rPr>
      <w:fldChar w:fldCharType="end"/>
    </w:r>
    <w:r>
      <w:rPr>
        <w:sz w:val="18"/>
        <w:szCs w:val="18"/>
      </w:rPr>
      <w:t>osfilosofia@ufop.edu.br – Tel.: 31  3559-1732</w:t>
    </w:r>
  </w:p>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jc w:val="center"/>
    </w:pPr>
    <w:r>
      <w:rPr>
        <w:sz w:val="20"/>
        <w:szCs w:val="20"/>
      </w:rPr>
      <w:t>MINISTÉRIO DA EDUCAÇÃO</w:t>
    </w:r>
    <w:r>
      <w:drawing>
        <wp:anchor distT="0" distB="0" distL="114300" distR="114300" simplePos="0" relativeHeight="251658240" behindDoc="0" locked="0" layoutInCell="1" allowOverlap="1">
          <wp:simplePos x="0" y="0"/>
          <wp:positionH relativeFrom="column">
            <wp:posOffset>5589270</wp:posOffset>
          </wp:positionH>
          <wp:positionV relativeFrom="paragraph">
            <wp:posOffset>0</wp:posOffset>
          </wp:positionV>
          <wp:extent cx="516255" cy="1143000"/>
          <wp:effectExtent l="0" t="0" r="0" b="0"/>
          <wp:wrapSquare wrapText="bothSides"/>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1"/>
                  <a:srcRect/>
                  <a:stretch>
                    <a:fillRect/>
                  </a:stretch>
                </pic:blipFill>
                <pic:spPr>
                  <a:xfrm>
                    <a:off x="0" y="0"/>
                    <a:ext cx="516255" cy="114300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-342265</wp:posOffset>
          </wp:positionH>
          <wp:positionV relativeFrom="paragraph">
            <wp:posOffset>114300</wp:posOffset>
          </wp:positionV>
          <wp:extent cx="685800" cy="68580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2"/>
                  <a:srcRect/>
                  <a:stretch>
                    <a:fillRect/>
                  </a:stretch>
                </pic:blipFill>
                <pic:spPr>
                  <a:xfrm>
                    <a:off x="0" y="0"/>
                    <a:ext cx="685800" cy="685800"/>
                  </a:xfrm>
                  <a:prstGeom prst="rect">
                    <a:avLst/>
                  </a:prstGeom>
                </pic:spPr>
              </pic:pic>
            </a:graphicData>
          </a:graphic>
        </wp:anchor>
      </w:drawing>
    </w:r>
  </w:p>
  <w:p>
    <w:pPr>
      <w:pBdr>
        <w:bottom w:val="single" w:color="000000" w:sz="4" w:space="5"/>
      </w:pBdr>
      <w:jc w:val="center"/>
      <w:rPr>
        <w:sz w:val="20"/>
        <w:szCs w:val="20"/>
      </w:rPr>
    </w:pPr>
    <w:r>
      <w:rPr>
        <w:sz w:val="20"/>
        <w:szCs w:val="20"/>
      </w:rPr>
      <w:t>UNIVERSIDADE FEDERAL DE OURO PRETO - UFOP</w:t>
    </w:r>
  </w:p>
  <w:p>
    <w:pPr>
      <w:pBdr>
        <w:bottom w:val="single" w:color="000000" w:sz="4" w:space="5"/>
      </w:pBdr>
      <w:jc w:val="center"/>
      <w:rPr>
        <w:sz w:val="20"/>
        <w:szCs w:val="20"/>
      </w:rPr>
    </w:pPr>
    <w:r>
      <w:rPr>
        <w:sz w:val="20"/>
        <w:szCs w:val="20"/>
      </w:rPr>
      <w:t>INSTITUTO DE FILOSOFIA, ARTES E CULTURA – IFAC</w:t>
    </w:r>
  </w:p>
  <w:p>
    <w:pPr>
      <w:pBdr>
        <w:bottom w:val="single" w:color="000000" w:sz="4" w:space="5"/>
      </w:pBdr>
      <w:jc w:val="center"/>
      <w:rPr>
        <w:sz w:val="20"/>
        <w:szCs w:val="20"/>
      </w:rPr>
    </w:pPr>
    <w:r>
      <w:rPr>
        <w:sz w:val="20"/>
        <w:szCs w:val="20"/>
      </w:rPr>
      <w:t>PROGRAMA DE PÓS-GRADUAÇÃO EM FILOSOFIA</w:t>
    </w:r>
  </w:p>
  <w:p>
    <w:pPr>
      <w:pBdr>
        <w:bottom w:val="single" w:color="000000" w:sz="4" w:space="5"/>
      </w:pBdr>
    </w:pPr>
    <w:r>
      <w:t xml:space="preserve">             </w:t>
    </w:r>
  </w:p>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
  <w:rsids>
    <w:rsidRoot w:val="000050B0"/>
    <w:rsid w:val="000050B0"/>
    <w:rsid w:val="000E251D"/>
    <w:rsid w:val="0015055E"/>
    <w:rsid w:val="00203599"/>
    <w:rsid w:val="002A5801"/>
    <w:rsid w:val="00386FB1"/>
    <w:rsid w:val="003F0DCF"/>
    <w:rsid w:val="00417963"/>
    <w:rsid w:val="00435704"/>
    <w:rsid w:val="004E6679"/>
    <w:rsid w:val="00521CF8"/>
    <w:rsid w:val="005F5F42"/>
    <w:rsid w:val="006A11E8"/>
    <w:rsid w:val="00714228"/>
    <w:rsid w:val="00932998"/>
    <w:rsid w:val="00951D61"/>
    <w:rsid w:val="009F0602"/>
    <w:rsid w:val="00A53513"/>
    <w:rsid w:val="00A873E7"/>
    <w:rsid w:val="00BB4DB8"/>
    <w:rsid w:val="00CC7336"/>
    <w:rsid w:val="00DC5C85"/>
    <w:rsid w:val="00DD3C9A"/>
    <w:rsid w:val="00DF1675"/>
    <w:rsid w:val="00E608FA"/>
    <w:rsid w:val="00E61D67"/>
    <w:rsid w:val="00F955B2"/>
    <w:rsid w:val="0DFC4857"/>
    <w:rsid w:val="11C00B7F"/>
    <w:rsid w:val="27220408"/>
    <w:rsid w:val="396477DD"/>
    <w:rsid w:val="48F87AF5"/>
    <w:rsid w:val="52003A3A"/>
    <w:rsid w:val="58EE4C81"/>
    <w:rsid w:val="5B1F164C"/>
    <w:rsid w:val="667A0E5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uiPriority w:val="0"/>
    <w:rPr>
      <w:rFonts w:ascii="Times New Roman" w:hAnsi="Times New Roman" w:eastAsia="Times New Roman" w:cs="Times New Roman"/>
      <w:sz w:val="24"/>
      <w:szCs w:val="24"/>
      <w:lang w:val="pt-BR" w:eastAsia="pt-BR"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rPr>
  </w:style>
  <w:style w:type="paragraph" w:styleId="6">
    <w:name w:val="heading 5"/>
    <w:basedOn w:val="1"/>
    <w:next w:val="1"/>
    <w:uiPriority w:val="0"/>
    <w:pPr>
      <w:keepNext/>
      <w:keepLines/>
      <w:spacing w:before="220" w:after="40"/>
      <w:outlineLvl w:val="4"/>
    </w:pPr>
    <w:rPr>
      <w:b/>
      <w:sz w:val="22"/>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10">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Title"/>
    <w:basedOn w:val="1"/>
    <w:next w:val="1"/>
    <w:uiPriority w:val="0"/>
    <w:pPr>
      <w:keepNext/>
      <w:keepLines/>
      <w:spacing w:before="480" w:after="120"/>
    </w:pPr>
    <w:rPr>
      <w:b/>
      <w:sz w:val="72"/>
      <w:szCs w:val="72"/>
    </w:rPr>
  </w:style>
  <w:style w:type="paragraph" w:styleId="9">
    <w:name w:val="Subtitle"/>
    <w:basedOn w:val="1"/>
    <w:next w:val="1"/>
    <w:uiPriority w:val="0"/>
    <w:pPr>
      <w:keepNext/>
      <w:keepLines/>
      <w:spacing w:before="360" w:after="80"/>
    </w:pPr>
    <w:rPr>
      <w:rFonts w:ascii="Georgia" w:hAnsi="Georgia" w:eastAsia="Georgia" w:cs="Georgia"/>
      <w:i/>
      <w:color w:val="666666"/>
      <w:sz w:val="48"/>
      <w:szCs w:val="48"/>
    </w:rPr>
  </w:style>
  <w:style w:type="character" w:styleId="11">
    <w:name w:val="Hyperlink"/>
    <w:qFormat/>
    <w:uiPriority w:val="0"/>
    <w:rPr>
      <w:color w:val="0000FF"/>
      <w:u w:val="single"/>
    </w:rPr>
  </w:style>
  <w:style w:type="table" w:customStyle="1" w:styleId="13">
    <w:name w:val="Table Normal"/>
    <w:qFormat/>
    <w:uiPriority w:val="0"/>
    <w:tblPr>
      <w:tblCellMar>
        <w:top w:w="0" w:type="dxa"/>
        <w:left w:w="0" w:type="dxa"/>
        <w:bottom w:w="0" w:type="dxa"/>
        <w:right w:w="0" w:type="dxa"/>
      </w:tblCellMar>
    </w:tblPr>
  </w:style>
  <w:style w:type="table" w:customStyle="1" w:styleId="14">
    <w:name w:val="_Style 12"/>
    <w:basedOn w:val="13"/>
    <w:qFormat/>
    <w:uiPriority w:val="0"/>
    <w:tblPr>
      <w:tblCellMar>
        <w:left w:w="108" w:type="dxa"/>
        <w:right w:w="108" w:type="dxa"/>
      </w:tblCellMar>
    </w:tblPr>
  </w:style>
  <w:style w:type="paragraph" w:customStyle="1" w:styleId="15">
    <w:name w:val="Default"/>
    <w:qFormat/>
    <w:uiPriority w:val="0"/>
    <w:pPr>
      <w:autoSpaceDE w:val="0"/>
      <w:autoSpaceDN w:val="0"/>
      <w:adjustRightInd w:val="0"/>
    </w:pPr>
    <w:rPr>
      <w:rFonts w:ascii="Times New Roman" w:hAnsi="Times New Roman" w:eastAsia="Times New Roman" w:cs="Times New Roman"/>
      <w:color w:val="000000"/>
      <w:sz w:val="24"/>
      <w:szCs w:val="24"/>
      <w:lang w:val="pt-BR" w:eastAsia="pt-BR"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558</Words>
  <Characters>3019</Characters>
  <Lines>25</Lines>
  <Paragraphs>7</Paragraphs>
  <TotalTime>1</TotalTime>
  <ScaleCrop>false</ScaleCrop>
  <LinksUpToDate>false</LinksUpToDate>
  <CharactersWithSpaces>3570</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2019-11-06T17:04:00Z</dcterms:created>
  <dc:creator>tony</dc:creator>
  <cp:lastModifiedBy>DEFIL</cp:lastModifiedBy>
  <cp:lastPrinted>2019-11-08T20:04:00Z</cp:lastPrinted>
  <dcterms:modified xsi:type="dcterms:W3CDTF">2020-08-11T17:05:49Z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1046-11.2.0.9453</vt:lpwstr>
  </property>
</Properties>
</file>